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58583A57" w14:textId="77777777" w:rsidR="002F4650" w:rsidRDefault="002F4650" w:rsidP="002F46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PROIECT DE HOTĂRÂRE</w:t>
      </w:r>
    </w:p>
    <w:p w14:paraId="4BC30DB9" w14:textId="4EC7674D" w:rsidR="002F4650" w:rsidRDefault="002F4650" w:rsidP="002F46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9C9D398" w14:textId="77777777" w:rsidR="002F4650" w:rsidRDefault="002F4650" w:rsidP="002F4650">
      <w:pPr>
        <w:jc w:val="center"/>
        <w:rPr>
          <w:rFonts w:ascii="Arial" w:hAnsi="Arial" w:cs="Arial"/>
          <w:b/>
          <w:sz w:val="28"/>
          <w:szCs w:val="28"/>
        </w:rPr>
      </w:pPr>
    </w:p>
    <w:p w14:paraId="14F23E30" w14:textId="77777777" w:rsidR="002F4650" w:rsidRDefault="002F4650" w:rsidP="002F4650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PRIVIND APROBAREA MODIFICĂRII ART. 13 DIN REGULAMENTUL</w:t>
      </w:r>
      <w:r>
        <w:rPr>
          <w:bCs/>
        </w:rPr>
        <w:t xml:space="preserve"> </w:t>
      </w:r>
    </w:p>
    <w:p w14:paraId="2C4871F5" w14:textId="77777777" w:rsidR="002F4650" w:rsidRDefault="002F4650" w:rsidP="002F4650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ACTIVITĂȚII ÎN REGIM DE TAXI SAU ÎN REGIM DE ÎNCHIRIERE</w:t>
      </w:r>
    </w:p>
    <w:p w14:paraId="72489885" w14:textId="77777777" w:rsidR="002F4650" w:rsidRDefault="002F4650" w:rsidP="002F465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ÎN RAZA ADMINISTRATIV-TERITORIALǍ A MUNICIPIULUI DEJ</w:t>
      </w:r>
    </w:p>
    <w:p w14:paraId="66102252" w14:textId="77777777" w:rsidR="002F4650" w:rsidRDefault="002F4650" w:rsidP="002F4650">
      <w:pPr>
        <w:rPr>
          <w:rFonts w:ascii="Arial" w:hAnsi="Arial" w:cs="Arial"/>
          <w:sz w:val="28"/>
          <w:szCs w:val="28"/>
        </w:rPr>
      </w:pPr>
    </w:p>
    <w:p w14:paraId="1401954F" w14:textId="77777777" w:rsidR="002F4650" w:rsidRDefault="002F4650" w:rsidP="002F4650">
      <w:pPr>
        <w:rPr>
          <w:rFonts w:ascii="Arial" w:hAnsi="Arial" w:cs="Arial"/>
          <w:sz w:val="28"/>
          <w:szCs w:val="28"/>
        </w:rPr>
      </w:pPr>
    </w:p>
    <w:p w14:paraId="1BC9B24C" w14:textId="77777777" w:rsidR="002F4650" w:rsidRDefault="002F4650" w:rsidP="002F4650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Primarul municipiului Dej</w:t>
      </w:r>
    </w:p>
    <w:p w14:paraId="23C9C2BC" w14:textId="77777777" w:rsidR="002F4650" w:rsidRDefault="002F4650" w:rsidP="002F4650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Raportul nr.8617 din 21.04.2017. al Autorității de autorizare prin care se înaintează dezbaterii modificarea  „REGULAMENTULUI </w:t>
      </w:r>
      <w:r>
        <w:rPr>
          <w:bCs/>
          <w:sz w:val="28"/>
          <w:szCs w:val="28"/>
        </w:rPr>
        <w:t>ACTIVITĂȚII ÎN REGIM DE TAXI SAU ÎN REGIM DE ÎNCHIRIERE ÎN RAZA ADMINISTRATIV-TERITORIALǍ A MUNICIPIULUI DEJ</w:t>
      </w:r>
      <w:r>
        <w:rPr>
          <w:sz w:val="28"/>
          <w:szCs w:val="28"/>
        </w:rPr>
        <w:t>”,</w:t>
      </w:r>
    </w:p>
    <w:p w14:paraId="0E4077D2" w14:textId="01D60CCE" w:rsidR="002F4650" w:rsidRDefault="002F4650" w:rsidP="002F4650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baza </w:t>
      </w:r>
      <w:r>
        <w:rPr>
          <w:sz w:val="28"/>
          <w:szCs w:val="28"/>
        </w:rPr>
        <w:t>prevederilor</w:t>
      </w:r>
      <w:r>
        <w:rPr>
          <w:sz w:val="28"/>
          <w:szCs w:val="28"/>
        </w:rPr>
        <w:t xml:space="preserve"> Legii nr. 38/2003, Legii nr. 265/2007 </w:t>
      </w:r>
      <w:r>
        <w:rPr>
          <w:bCs/>
          <w:sz w:val="28"/>
          <w:szCs w:val="28"/>
        </w:rPr>
        <w:t>cu modificările și completările ulterioare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>
        <w:rPr>
          <w:sz w:val="28"/>
          <w:szCs w:val="28"/>
        </w:rPr>
        <w:t xml:space="preserve"> art. 36, alin. 6, lit. a, pct. 14 din Legea nr.215/2001,</w:t>
      </w:r>
    </w:p>
    <w:p w14:paraId="5A417EBE" w14:textId="77777777" w:rsidR="002F4650" w:rsidRDefault="002F4650" w:rsidP="002F4650">
      <w:pPr>
        <w:pStyle w:val="NormalWeb"/>
        <w:spacing w:before="0" w:beforeAutospacing="0" w:after="0" w:afterAutospacing="0"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propunem Consiliului local aprobarea următorului</w:t>
      </w:r>
    </w:p>
    <w:p w14:paraId="1DA8157E" w14:textId="77777777" w:rsidR="002F4650" w:rsidRDefault="002F4650" w:rsidP="002F4650">
      <w:pPr>
        <w:spacing w:line="312" w:lineRule="auto"/>
        <w:jc w:val="both"/>
        <w:rPr>
          <w:sz w:val="28"/>
          <w:szCs w:val="28"/>
        </w:rPr>
      </w:pPr>
    </w:p>
    <w:p w14:paraId="544D4DC7" w14:textId="77777777" w:rsidR="002F4650" w:rsidRDefault="002F4650" w:rsidP="002F4650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PROIECT DE HOTĂRÂRE</w:t>
      </w:r>
    </w:p>
    <w:p w14:paraId="34AD9E51" w14:textId="77777777" w:rsidR="002F4650" w:rsidRDefault="002F4650" w:rsidP="002F4650">
      <w:pPr>
        <w:spacing w:line="312" w:lineRule="auto"/>
        <w:jc w:val="both"/>
        <w:rPr>
          <w:sz w:val="28"/>
          <w:szCs w:val="28"/>
        </w:rPr>
      </w:pPr>
    </w:p>
    <w:p w14:paraId="039F46CC" w14:textId="77777777" w:rsidR="002F4650" w:rsidRDefault="002F4650" w:rsidP="002F46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aprobă</w:t>
      </w:r>
      <w:r>
        <w:t xml:space="preserve"> </w:t>
      </w:r>
      <w:r>
        <w:rPr>
          <w:sz w:val="28"/>
          <w:szCs w:val="28"/>
        </w:rPr>
        <w:t xml:space="preserve">modificarea </w:t>
      </w:r>
      <w:r>
        <w:rPr>
          <w:i/>
          <w:sz w:val="28"/>
          <w:szCs w:val="28"/>
        </w:rPr>
        <w:t>Art.13</w:t>
      </w:r>
      <w:r>
        <w:rPr>
          <w:sz w:val="28"/>
          <w:szCs w:val="28"/>
        </w:rPr>
        <w:t xml:space="preserve">, din REGULAMENTUL </w:t>
      </w:r>
      <w:r>
        <w:rPr>
          <w:bCs/>
          <w:sz w:val="28"/>
          <w:szCs w:val="28"/>
        </w:rPr>
        <w:t>ACTIVITĂȚII ÎN REGIM DE TAXI SAU ÎN REGIM DE ÎNCHIRIERE ÎN RAZA ADMINISTRATIV-TERITORIALǍ A MUNICIPIULUI DEJ, articol care va avea următorul conținut:</w:t>
      </w:r>
      <w:r>
        <w:rPr>
          <w:sz w:val="28"/>
          <w:szCs w:val="28"/>
        </w:rPr>
        <w:t xml:space="preserve"> </w:t>
      </w:r>
    </w:p>
    <w:p w14:paraId="106BAA86" w14:textId="5B25C006" w:rsidR="002F4650" w:rsidRDefault="002F4650" w:rsidP="002F4650">
      <w:pPr>
        <w:spacing w:before="240" w:after="100" w:afterAutospacing="1"/>
        <w:rPr>
          <w:bCs/>
          <w:i/>
          <w:sz w:val="28"/>
        </w:rPr>
      </w:pPr>
      <w:r>
        <w:rPr>
          <w:bCs/>
          <w:i/>
          <w:sz w:val="28"/>
        </w:rPr>
        <w:t xml:space="preserve">Art.13.(1) Se </w:t>
      </w:r>
      <w:r>
        <w:rPr>
          <w:bCs/>
          <w:i/>
          <w:sz w:val="28"/>
        </w:rPr>
        <w:t>stabilește</w:t>
      </w:r>
      <w:r>
        <w:rPr>
          <w:bCs/>
          <w:i/>
          <w:sz w:val="28"/>
        </w:rPr>
        <w:t xml:space="preserve"> prin prezenta Hotărâre tariful maximal de distanță pentru timp de zi:</w:t>
      </w:r>
    </w:p>
    <w:p w14:paraId="0D7982D1" w14:textId="77777777" w:rsidR="002F4650" w:rsidRDefault="002F4650" w:rsidP="002F4650">
      <w:pPr>
        <w:numPr>
          <w:ilvl w:val="1"/>
          <w:numId w:val="2"/>
        </w:numPr>
        <w:spacing w:before="240" w:after="240"/>
        <w:rPr>
          <w:bCs/>
          <w:i/>
          <w:sz w:val="28"/>
        </w:rPr>
      </w:pPr>
      <w:r>
        <w:rPr>
          <w:bCs/>
          <w:i/>
          <w:sz w:val="28"/>
        </w:rPr>
        <w:t xml:space="preserve">  2,30 lei/km</w:t>
      </w:r>
    </w:p>
    <w:p w14:paraId="099C3EE1" w14:textId="52D2E331" w:rsidR="002F4650" w:rsidRDefault="002F4650" w:rsidP="002F4650">
      <w:pPr>
        <w:rPr>
          <w:bCs/>
          <w:i/>
          <w:sz w:val="28"/>
        </w:rPr>
      </w:pPr>
      <w:r>
        <w:rPr>
          <w:bCs/>
          <w:i/>
          <w:sz w:val="28"/>
        </w:rPr>
        <w:t xml:space="preserve">          </w:t>
      </w:r>
      <w:bookmarkStart w:id="0" w:name="_GoBack"/>
      <w:bookmarkEnd w:id="0"/>
      <w:r>
        <w:rPr>
          <w:bCs/>
          <w:i/>
          <w:sz w:val="28"/>
        </w:rPr>
        <w:t>(2) Tarifele stabilite în baza tarifului maximal de distanță pentru timp de zi de la Art.13 alin. (1), conform prevederilor legale sunt:</w:t>
      </w:r>
    </w:p>
    <w:p w14:paraId="4A2504FF" w14:textId="77777777" w:rsidR="002F4650" w:rsidRDefault="002F4650" w:rsidP="002F4650">
      <w:pPr>
        <w:numPr>
          <w:ilvl w:val="0"/>
          <w:numId w:val="3"/>
        </w:numPr>
        <w:rPr>
          <w:bCs/>
          <w:i/>
          <w:sz w:val="28"/>
        </w:rPr>
      </w:pPr>
      <w:r>
        <w:rPr>
          <w:bCs/>
          <w:i/>
          <w:sz w:val="28"/>
        </w:rPr>
        <w:t>Tarif pornire zi : 2,30 lei</w:t>
      </w:r>
    </w:p>
    <w:p w14:paraId="093D7A84" w14:textId="77777777" w:rsidR="002F4650" w:rsidRDefault="002F4650" w:rsidP="002F4650">
      <w:pPr>
        <w:numPr>
          <w:ilvl w:val="0"/>
          <w:numId w:val="3"/>
        </w:numPr>
        <w:rPr>
          <w:bCs/>
          <w:i/>
          <w:sz w:val="28"/>
        </w:rPr>
      </w:pPr>
      <w:r>
        <w:rPr>
          <w:bCs/>
          <w:i/>
          <w:sz w:val="28"/>
        </w:rPr>
        <w:t>Tarif pornire noapte : 2,50 lei</w:t>
      </w:r>
    </w:p>
    <w:p w14:paraId="1691BF32" w14:textId="77777777" w:rsidR="002F4650" w:rsidRDefault="002F4650" w:rsidP="002F4650">
      <w:pPr>
        <w:numPr>
          <w:ilvl w:val="0"/>
          <w:numId w:val="3"/>
        </w:numPr>
        <w:rPr>
          <w:bCs/>
          <w:i/>
          <w:sz w:val="28"/>
        </w:rPr>
      </w:pPr>
      <w:r>
        <w:rPr>
          <w:bCs/>
          <w:i/>
          <w:sz w:val="28"/>
        </w:rPr>
        <w:t>Tarif distanță noapte : 2,50 lei/km</w:t>
      </w:r>
    </w:p>
    <w:p w14:paraId="70609F34" w14:textId="2A6564AA" w:rsidR="002F4650" w:rsidRDefault="002F4650" w:rsidP="002F4650">
      <w:pPr>
        <w:numPr>
          <w:ilvl w:val="0"/>
          <w:numId w:val="3"/>
        </w:numPr>
        <w:rPr>
          <w:bCs/>
          <w:i/>
          <w:sz w:val="28"/>
        </w:rPr>
      </w:pPr>
      <w:r>
        <w:rPr>
          <w:bCs/>
          <w:i/>
          <w:sz w:val="28"/>
        </w:rPr>
        <w:t>Tarif orar/</w:t>
      </w:r>
      <w:r>
        <w:rPr>
          <w:bCs/>
          <w:i/>
          <w:sz w:val="28"/>
        </w:rPr>
        <w:t>staționare</w:t>
      </w:r>
      <w:r>
        <w:rPr>
          <w:bCs/>
          <w:i/>
          <w:sz w:val="28"/>
        </w:rPr>
        <w:t xml:space="preserve"> zi : 23,00 lei/oră</w:t>
      </w:r>
    </w:p>
    <w:p w14:paraId="45C87704" w14:textId="68A36C52" w:rsidR="002F4650" w:rsidRDefault="002F4650" w:rsidP="002F4650">
      <w:pPr>
        <w:numPr>
          <w:ilvl w:val="0"/>
          <w:numId w:val="3"/>
        </w:numPr>
        <w:rPr>
          <w:bCs/>
          <w:i/>
          <w:sz w:val="28"/>
        </w:rPr>
      </w:pPr>
      <w:r>
        <w:rPr>
          <w:bCs/>
          <w:i/>
          <w:sz w:val="28"/>
        </w:rPr>
        <w:t>Tarif orar/</w:t>
      </w:r>
      <w:r>
        <w:rPr>
          <w:bCs/>
          <w:i/>
          <w:sz w:val="28"/>
        </w:rPr>
        <w:t>staționare</w:t>
      </w:r>
      <w:r>
        <w:rPr>
          <w:bCs/>
          <w:i/>
          <w:sz w:val="28"/>
        </w:rPr>
        <w:t xml:space="preserve"> noapte : 25,00 lei/oră</w:t>
      </w:r>
    </w:p>
    <w:p w14:paraId="368AA84C" w14:textId="77777777" w:rsidR="002F4650" w:rsidRDefault="002F4650" w:rsidP="002F4650">
      <w:pPr>
        <w:spacing w:line="312" w:lineRule="auto"/>
        <w:jc w:val="both"/>
        <w:rPr>
          <w:sz w:val="28"/>
          <w:szCs w:val="28"/>
        </w:rPr>
      </w:pPr>
    </w:p>
    <w:p w14:paraId="00674F45" w14:textId="3B56A674" w:rsidR="002F4650" w:rsidRDefault="002F4650" w:rsidP="002F46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Cu ducerea la îndeplinire a preved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rilor prezentei hotărâri se </w:t>
      </w:r>
      <w:r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Autoritatea de autorizare din cadrul Compartimentului Transport Public Local al Primăriei municipiului Dej. </w:t>
      </w:r>
    </w:p>
    <w:p w14:paraId="1658AD83" w14:textId="77777777" w:rsidR="002F4650" w:rsidRDefault="002F4650" w:rsidP="002F46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052AD8" w14:textId="77777777" w:rsidR="002F4650" w:rsidRDefault="002F4650" w:rsidP="002F4650">
      <w:pPr>
        <w:spacing w:line="360" w:lineRule="auto"/>
        <w:jc w:val="both"/>
        <w:rPr>
          <w:sz w:val="28"/>
          <w:szCs w:val="28"/>
        </w:rPr>
      </w:pPr>
    </w:p>
    <w:p w14:paraId="1A6B12D9" w14:textId="77777777" w:rsidR="002F4650" w:rsidRDefault="002F4650" w:rsidP="002F4650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PRIMAR,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</w:t>
      </w:r>
      <w:r>
        <w:rPr>
          <w:rFonts w:ascii="Verdana" w:hAnsi="Verdana"/>
          <w:b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AVIZAT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SECRETAR,</w:t>
      </w:r>
    </w:p>
    <w:p w14:paraId="584987C6" w14:textId="27D1104D" w:rsidR="002F4650" w:rsidRDefault="002F4650" w:rsidP="002F4650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</w:p>
    <w:p w14:paraId="17EAAB25" w14:textId="2444ADBC" w:rsidR="002F4650" w:rsidRDefault="002F4650" w:rsidP="002F4650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MORAR COSTAN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POP CRISTINA</w:t>
      </w:r>
    </w:p>
    <w:p w14:paraId="414FFA7A" w14:textId="05E25EB7" w:rsidR="000F49C7" w:rsidRDefault="000F49C7" w:rsidP="002F4650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C9C"/>
    <w:multiLevelType w:val="hybridMultilevel"/>
    <w:tmpl w:val="F37A5A76"/>
    <w:lvl w:ilvl="0" w:tplc="041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5C0D"/>
    <w:multiLevelType w:val="hybridMultilevel"/>
    <w:tmpl w:val="753279A8"/>
    <w:lvl w:ilvl="0" w:tplc="C5FC0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C6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EE4E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0CA4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BC63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3E0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F0CA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C7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4A6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2F4650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NormalWeb">
    <w:name w:val="Normal (Web)"/>
    <w:basedOn w:val="Normal"/>
    <w:semiHidden/>
    <w:unhideWhenUsed/>
    <w:rsid w:val="002F46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29</Compartiment>
    <Data_x0020_HCL xmlns="49ad8bbe-11e1-42b2-a965-6a341b5f7ad4" xsi:nil="true"/>
    <DocumentSetDescription xmlns="http://schemas.microsoft.com/sharepoint/v3">MODIFICARE TARIFE TAXI DEJ</DocumentSetDescription>
    <Nume_x0020_proiect_x0020_HCL xmlns="49ad8bbe-11e1-42b2-a965-6a341b5f7ad4">Proiect de Hotărâre  privind aprobarea modificării art. 13 din Regulamentul activității în regim de TAXI sau regim de închiriere pe raza adm. a mun. Dej  </Nume_x0020_proiect_x0020_HCL>
    <_dlc_DocId xmlns="49ad8bbe-11e1-42b2-a965-6a341b5f7ad4">PMD17-1485498287-697</_dlc_DocId>
    <_dlc_DocIdUrl xmlns="49ad8bbe-11e1-42b2-a965-6a341b5f7ad4">
      <Url>http://smdoc/Situri/CL/_layouts/15/DocIdRedir.aspx?ID=PMD17-1485498287-697</Url>
      <Description>PMD17-1485498287-697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1651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TARIFE TAXI DEJ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2017-04-21T09:45:00Z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dc09b82e-9f8c-4398-b90e-bc234e2a6347</vt:lpwstr>
  </property>
  <property fmtid="{D5CDD505-2E9C-101B-9397-08002B2CF9AE}" pid="4" name="_docset_NoMedatataSyncRequired">
    <vt:lpwstr>False</vt:lpwstr>
  </property>
</Properties>
</file>